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1CE" w:rsidRDefault="003676B4">
      <w:bookmarkStart w:id="0" w:name="_GoBack"/>
      <w:r>
        <w:t>Здравствуйте, в статье 7 Федерального закона от 12.05.1995 г. № 5-ФЗ «О ветеранах», определяется кто вправе относится к ветеранам труда федерального уровня.</w:t>
      </w:r>
    </w:p>
    <w:p w:rsidR="003676B4" w:rsidRDefault="003676B4" w:rsidP="003676B4">
      <w:pPr>
        <w:pStyle w:val="ConsPlusNormal"/>
        <w:ind w:firstLine="540"/>
        <w:jc w:val="both"/>
      </w:pPr>
      <w:r>
        <w:t>Ветеранами труда являются лица:</w:t>
      </w:r>
    </w:p>
    <w:p w:rsidR="003676B4" w:rsidRDefault="003676B4" w:rsidP="003676B4">
      <w:pPr>
        <w:pStyle w:val="ConsPlusNormal"/>
        <w:spacing w:before="200"/>
        <w:ind w:firstLine="540"/>
        <w:jc w:val="both"/>
      </w:pPr>
      <w:r>
        <w:t>1) имеющие удостоверение "Ветеран труда";</w:t>
      </w:r>
    </w:p>
    <w:p w:rsidR="003676B4" w:rsidRDefault="003676B4" w:rsidP="003676B4">
      <w:pPr>
        <w:pStyle w:val="ConsPlusNormal"/>
        <w:jc w:val="both"/>
      </w:pPr>
      <w:r>
        <w:t>За гражданами, которые по состоянию на 30 июня 2016 года награждены ведомственными знаками отличия в труде, сохраняется право на присвоение звания "Ветеран труда" при наличии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 (Федеральный закон от 29.12.2015 N 388-ФЗ).</w:t>
      </w:r>
    </w:p>
    <w:p w:rsidR="003676B4" w:rsidRDefault="003676B4" w:rsidP="003676B4">
      <w:pPr>
        <w:pStyle w:val="ConsPlusNormal"/>
        <w:ind w:firstLine="540"/>
        <w:jc w:val="both"/>
      </w:pPr>
      <w:r>
        <w:t>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rsidR="003676B4" w:rsidRDefault="003676B4" w:rsidP="003676B4">
      <w:pPr>
        <w:pStyle w:val="ConsPlusNormal"/>
        <w:jc w:val="both"/>
      </w:pPr>
      <w:r>
        <w:t>(пп. 2 в ред. Федерального закона от 29.12.2015 N 388-ФЗ)</w:t>
      </w:r>
    </w:p>
    <w:p w:rsidR="003676B4" w:rsidRDefault="003676B4" w:rsidP="003676B4">
      <w:pPr>
        <w:pStyle w:val="ConsPlusNormal"/>
        <w:jc w:val="both"/>
      </w:pPr>
      <w:r>
        <w:t>(п. 1 в ред. Федерального закона от 22.08.2004 N 122-ФЗ)</w:t>
      </w:r>
    </w:p>
    <w:p w:rsidR="003676B4" w:rsidRDefault="003676B4" w:rsidP="003676B4">
      <w:pPr>
        <w:pStyle w:val="ConsPlusNormal"/>
        <w:spacing w:before="200"/>
        <w:ind w:firstLine="540"/>
        <w:jc w:val="both"/>
      </w:pPr>
      <w:r>
        <w:t>1.1. Порядок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Порядок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rsidR="003676B4" w:rsidRDefault="003676B4" w:rsidP="003676B4">
      <w:pPr>
        <w:pStyle w:val="ConsPlusNormal"/>
        <w:jc w:val="both"/>
      </w:pPr>
      <w:r>
        <w:t>(п. 1.1 введен Федеральным законом от 29.12.2015 N 388-ФЗ)</w:t>
      </w:r>
      <w:r>
        <w:t>.</w:t>
      </w:r>
    </w:p>
    <w:p w:rsidR="003676B4" w:rsidRDefault="003676B4" w:rsidP="003676B4">
      <w:pPr>
        <w:pStyle w:val="ConsPlusNormal"/>
        <w:spacing w:before="200"/>
        <w:ind w:firstLine="540"/>
        <w:jc w:val="both"/>
      </w:pPr>
      <w:r>
        <w:t>4. Порядок и условия присвоения звания "Ветеран труда" определяются законами и иными нормативными правовыми актами субъектов Российской Федерации.</w:t>
      </w:r>
    </w:p>
    <w:p w:rsidR="003676B4" w:rsidRDefault="003676B4" w:rsidP="003676B4">
      <w:pPr>
        <w:pStyle w:val="ConsPlusNormal"/>
        <w:jc w:val="both"/>
      </w:pPr>
      <w:r>
        <w:t>(п. 4 введен Федеральным законом от 19.12.2005 N 163-ФЗ)</w:t>
      </w:r>
    </w:p>
    <w:p w:rsidR="003676B4" w:rsidRDefault="003676B4" w:rsidP="003676B4">
      <w:pPr>
        <w:pStyle w:val="ConsPlusNormal"/>
        <w:jc w:val="both"/>
      </w:pPr>
      <w:r>
        <w:t xml:space="preserve">В соответствии с </w:t>
      </w:r>
      <w:r>
        <w:t>Федеральным законом от 19.12.2005 N 163-ФЗ</w:t>
      </w:r>
      <w:r>
        <w:t xml:space="preserve"> порядок и условия присвоение звания «Ветеран труда» определяются региональным законодательством.</w:t>
      </w:r>
    </w:p>
    <w:p w:rsidR="003676B4" w:rsidRPr="003676B4" w:rsidRDefault="003676B4" w:rsidP="003676B4">
      <w:pPr>
        <w:shd w:val="clear" w:color="auto" w:fill="FFFFFF"/>
        <w:rPr>
          <w:rFonts w:ascii="yandex-sans" w:eastAsia="Times New Roman" w:hAnsi="yandex-sans" w:cs="Times New Roman"/>
          <w:color w:val="000000"/>
          <w:sz w:val="23"/>
          <w:szCs w:val="23"/>
          <w:lang w:eastAsia="ru-RU"/>
        </w:rPr>
      </w:pPr>
      <w:r>
        <w:t xml:space="preserve">Порядок и условия присвоения звания «Ветерана труда Ярославской области» в Ярославской области определены постановлением Правительства Ярославской области от 29 декабря 2008 года № 715-П. </w:t>
      </w:r>
      <w:r w:rsidRPr="003676B4">
        <w:rPr>
          <w:rFonts w:ascii="yandex-sans" w:eastAsia="Times New Roman" w:hAnsi="yandex-sans" w:cs="Times New Roman"/>
          <w:color w:val="000000"/>
          <w:sz w:val="23"/>
          <w:szCs w:val="23"/>
          <w:lang w:eastAsia="ru-RU"/>
        </w:rPr>
        <w:t>Звания "Ветеран труда" и "Ветеран труда Ярославской области" присваиваются</w:t>
      </w:r>
    </w:p>
    <w:p w:rsidR="003676B4" w:rsidRPr="003676B4" w:rsidRDefault="003676B4" w:rsidP="003676B4">
      <w:pPr>
        <w:shd w:val="clear" w:color="auto" w:fill="FFFFFF"/>
        <w:spacing w:after="0" w:line="240" w:lineRule="auto"/>
        <w:rPr>
          <w:rFonts w:ascii="yandex-sans" w:eastAsia="Times New Roman" w:hAnsi="yandex-sans" w:cs="Times New Roman"/>
          <w:color w:val="000000"/>
          <w:sz w:val="23"/>
          <w:szCs w:val="23"/>
          <w:lang w:eastAsia="ru-RU"/>
        </w:rPr>
      </w:pPr>
      <w:r w:rsidRPr="003676B4">
        <w:rPr>
          <w:rFonts w:ascii="yandex-sans" w:eastAsia="Times New Roman" w:hAnsi="yandex-sans" w:cs="Times New Roman"/>
          <w:color w:val="000000"/>
          <w:sz w:val="23"/>
          <w:szCs w:val="23"/>
          <w:lang w:eastAsia="ru-RU"/>
        </w:rPr>
        <w:t>гражданам Российской Федерации, постоянно или преимущественно проживающим на</w:t>
      </w:r>
    </w:p>
    <w:p w:rsidR="003676B4" w:rsidRPr="003676B4" w:rsidRDefault="003676B4" w:rsidP="003676B4">
      <w:pPr>
        <w:shd w:val="clear" w:color="auto" w:fill="FFFFFF"/>
        <w:spacing w:after="0" w:line="240" w:lineRule="auto"/>
        <w:rPr>
          <w:rFonts w:ascii="yandex-sans" w:eastAsia="Times New Roman" w:hAnsi="yandex-sans" w:cs="Times New Roman"/>
          <w:color w:val="000000"/>
          <w:sz w:val="23"/>
          <w:szCs w:val="23"/>
          <w:lang w:eastAsia="ru-RU"/>
        </w:rPr>
      </w:pPr>
      <w:r w:rsidRPr="003676B4">
        <w:rPr>
          <w:rFonts w:ascii="yandex-sans" w:eastAsia="Times New Roman" w:hAnsi="yandex-sans" w:cs="Times New Roman"/>
          <w:color w:val="000000"/>
          <w:sz w:val="23"/>
          <w:szCs w:val="23"/>
          <w:lang w:eastAsia="ru-RU"/>
        </w:rPr>
        <w:t>территории Ярославской области, за многолетний добросовестный труд, а также за</w:t>
      </w:r>
    </w:p>
    <w:p w:rsidR="003676B4" w:rsidRDefault="003676B4" w:rsidP="003676B4">
      <w:pPr>
        <w:shd w:val="clear" w:color="auto" w:fill="FFFFFF"/>
        <w:spacing w:after="0" w:line="240" w:lineRule="auto"/>
        <w:rPr>
          <w:rFonts w:ascii="yandex-sans" w:eastAsia="Times New Roman" w:hAnsi="yandex-sans" w:cs="Times New Roman"/>
          <w:color w:val="000000"/>
          <w:sz w:val="23"/>
          <w:szCs w:val="23"/>
          <w:lang w:eastAsia="ru-RU"/>
        </w:rPr>
      </w:pPr>
      <w:r w:rsidRPr="003676B4">
        <w:rPr>
          <w:rFonts w:ascii="yandex-sans" w:eastAsia="Times New Roman" w:hAnsi="yandex-sans" w:cs="Times New Roman"/>
          <w:color w:val="000000"/>
          <w:sz w:val="23"/>
          <w:szCs w:val="23"/>
          <w:lang w:eastAsia="ru-RU"/>
        </w:rPr>
        <w:t>трудовые заслуги.</w:t>
      </w:r>
    </w:p>
    <w:p w:rsidR="00213CCA" w:rsidRDefault="00213CCA" w:rsidP="00213CC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Звание "Ветеран труда" присваивается:</w:t>
      </w:r>
    </w:p>
    <w:p w:rsidR="00213CCA" w:rsidRDefault="00213CCA" w:rsidP="00213CC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3.1. Лицам, награжденным орденами или медалями СССР или Российской Федерации, либо удостоенным почетных званий СССР или Российской Федерации, либо награжденным почетными грамотами Президента Российской Федерации или удостоенным благодарности Президента Российской Федерации, либо награжденным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(далее - ведомственные знаки отличия за заслуги в труде (службе)) и имеющим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213CCA" w:rsidRDefault="00213CCA" w:rsidP="00213CC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3.2. Лицам, начавшим трудовую деятельность в несовершеннолетнем возрасте в период Великой Отечественной войны и имеющим трудовой (страховой) стаж не менее 40 лет для мужчин и 35 лет для женщин.</w:t>
      </w:r>
    </w:p>
    <w:p w:rsidR="00213CCA" w:rsidRDefault="00213CCA" w:rsidP="00213CC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3.3. Гражданам, которые по состоянию на 30 июня 2016 года награждены ведомственными знаками отличия в труде (далее - знаки отличия), указанными в пункте 8 Положения, при наличии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w:t>
      </w:r>
    </w:p>
    <w:p w:rsidR="00213CCA" w:rsidRDefault="00213CCA" w:rsidP="00213CC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 Звание "Ветеран труда Ярославской области" присваивается:</w:t>
      </w:r>
    </w:p>
    <w:p w:rsidR="00213CCA" w:rsidRDefault="00213CCA" w:rsidP="00213CC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4.1. Лицам, начавшим трудовую деятельность в несовершеннолетнем возрасте в период Великой Отечественной войны.</w:t>
      </w:r>
    </w:p>
    <w:p w:rsidR="00213CCA" w:rsidRDefault="00213CCA" w:rsidP="00213CC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4.2. Женщинам, имеющим общий (трудовой) стаж не менее 35 лет, не менее 17 лет 6 месяцев проработавшим на территории Ярославской области, имеющим награды Ярославской области, награды высшего должностного лица Ярославской области, высшего органа исполнительной власти Ярославской области, законодательного (представительного) органа Ярославской области.</w:t>
      </w:r>
    </w:p>
    <w:p w:rsidR="00213CCA" w:rsidRDefault="00213CCA" w:rsidP="00213CC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4.3. Мужчинам, имеющим общий (трудовой) стаж не менее 40 лет, не менее 20 лет проработавшим на территории Ярославской области, имеющим награды Ярославской области, награды высшего должностного лица Ярославской области, высшего органа исполнительной власти Ярославской области, законодательного (представительного) органа Ярославской области.</w:t>
      </w:r>
    </w:p>
    <w:p w:rsidR="00213CCA" w:rsidRDefault="00213CCA" w:rsidP="00213CC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4.4. Гражданам, удостоенным медали "За труды во благо земли Ярославской" и (или) медали "За верность родительскому долгу".</w:t>
      </w:r>
    </w:p>
    <w:p w:rsidR="00213CCA" w:rsidRDefault="00213CCA" w:rsidP="00213CC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5. Заявление о присвоении звания "Ветеран труда" или о присвоении звания "Ветеран труда Ярославской области" и документы, подтверждающие основания для присвоения звания "Ветеран труда" или звания "Ветеран труда Ярославской области", подаются лицами, претендующими на присвоение соответствующего звания, по выбору заявителя в орган социальной защиты населения муниципального образования области по месту жительства (далее - орган социальной защиты населения) или в многофункциональный центр предоставления государственных и муниципальных услуг или представляются в электронной форме через федеральную государственную информационную систему "Единый портал государственных и муниципальных услуг (функций)" по адресу: </w:t>
      </w:r>
      <w:hyperlink r:id="rId4" w:history="1">
        <w:r w:rsidRPr="00120BE9">
          <w:rPr>
            <w:rStyle w:val="a3"/>
            <w:rFonts w:ascii="Arial" w:hAnsi="Arial" w:cs="Arial"/>
            <w:spacing w:val="2"/>
            <w:sz w:val="21"/>
            <w:szCs w:val="21"/>
          </w:rPr>
          <w:t>http://www.gosuslugi.ru</w:t>
        </w:r>
      </w:hyperlink>
      <w:r>
        <w:rPr>
          <w:rFonts w:ascii="Arial" w:hAnsi="Arial" w:cs="Arial"/>
          <w:color w:val="2D2D2D"/>
          <w:spacing w:val="2"/>
          <w:sz w:val="21"/>
          <w:szCs w:val="21"/>
        </w:rPr>
        <w:t>.</w:t>
      </w:r>
    </w:p>
    <w:p w:rsidR="0066237E" w:rsidRDefault="00213CCA" w:rsidP="0066237E">
      <w:pPr>
        <w:pStyle w:val="ConsPlusNormal"/>
        <w:jc w:val="both"/>
      </w:pPr>
      <w:r>
        <w:rPr>
          <w:color w:val="2D2D2D"/>
          <w:spacing w:val="2"/>
          <w:sz w:val="21"/>
          <w:szCs w:val="21"/>
        </w:rPr>
        <w:t xml:space="preserve">Так как региональный закон определяющий порядок и условия присвоение звания </w:t>
      </w:r>
      <w:r w:rsidR="0066237E">
        <w:rPr>
          <w:color w:val="2D2D2D"/>
          <w:spacing w:val="2"/>
          <w:sz w:val="21"/>
          <w:szCs w:val="21"/>
        </w:rPr>
        <w:t>«Ветерана</w:t>
      </w:r>
      <w:r>
        <w:rPr>
          <w:color w:val="2D2D2D"/>
          <w:spacing w:val="2"/>
          <w:sz w:val="21"/>
          <w:szCs w:val="21"/>
        </w:rPr>
        <w:t xml:space="preserve"> труда Ярославской области» устанавливает </w:t>
      </w:r>
      <w:r w:rsidR="0066237E">
        <w:rPr>
          <w:color w:val="2D2D2D"/>
          <w:spacing w:val="2"/>
          <w:sz w:val="21"/>
          <w:szCs w:val="21"/>
        </w:rPr>
        <w:t>повышенные требования,</w:t>
      </w:r>
      <w:r>
        <w:rPr>
          <w:color w:val="2D2D2D"/>
          <w:spacing w:val="2"/>
          <w:sz w:val="21"/>
          <w:szCs w:val="21"/>
        </w:rPr>
        <w:t xml:space="preserve"> и Вы под него не подпадаете, Вы вправе претендовать на получение звания «Ветерана труда» в соответствии со статьей 7 </w:t>
      </w:r>
      <w:r>
        <w:t>Федерального закона от 12.05.1995 г. № 5-ФЗ «О ветеранах»,</w:t>
      </w:r>
      <w:r w:rsidR="0066237E">
        <w:t xml:space="preserve"> </w:t>
      </w:r>
      <w:r w:rsidR="0066237E" w:rsidRPr="00457C6C">
        <w:rPr>
          <w:b/>
          <w:i/>
          <w:u w:val="single"/>
        </w:rPr>
        <w:t>з</w:t>
      </w:r>
      <w:r w:rsidR="0066237E" w:rsidRPr="00457C6C">
        <w:rPr>
          <w:b/>
          <w:i/>
          <w:u w:val="single"/>
        </w:rPr>
        <w:t xml:space="preserve">а гражданами, которые по состоянию на 30 июня 2016 года награждены ведомственными знаками отличия в труде, сохраняется право на присвоение звания "Ветеран труда" при наличии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w:t>
      </w:r>
      <w:r w:rsidR="0066237E" w:rsidRPr="00457C6C">
        <w:rPr>
          <w:b/>
          <w:i/>
          <w:u w:val="single"/>
        </w:rPr>
        <w:lastRenderedPageBreak/>
        <w:t>выслугу лет в календарном исчислении</w:t>
      </w:r>
      <w:r w:rsidR="0066237E">
        <w:t xml:space="preserve"> (Федеральный закон от 29.12.2015 N 388-ФЗ).</w:t>
      </w:r>
    </w:p>
    <w:p w:rsidR="0066237E" w:rsidRDefault="0066237E" w:rsidP="0066237E">
      <w:pPr>
        <w:pStyle w:val="ConsPlusNormal"/>
        <w:jc w:val="both"/>
      </w:pPr>
      <w:r>
        <w:t>Для присвоения звания Ветерана труда Вам необходимо обратиться в орган социальной защиты населения заявлением и представит документы о трудовом стаже, а также о полученных наградах.</w:t>
      </w:r>
    </w:p>
    <w:p w:rsidR="0066237E" w:rsidRDefault="0066237E" w:rsidP="0066237E">
      <w:pPr>
        <w:pStyle w:val="ConsPlusNormal"/>
        <w:jc w:val="both"/>
        <w:rPr>
          <w:color w:val="2D2D2D"/>
          <w:spacing w:val="2"/>
          <w:sz w:val="21"/>
          <w:szCs w:val="21"/>
          <w:shd w:val="clear" w:color="auto" w:fill="FFFFFF"/>
        </w:rPr>
      </w:pPr>
      <w:r>
        <w:rPr>
          <w:color w:val="2D2D2D"/>
          <w:spacing w:val="2"/>
          <w:sz w:val="21"/>
          <w:szCs w:val="21"/>
          <w:shd w:val="clear" w:color="auto" w:fill="FFFFFF"/>
        </w:rPr>
        <w:t>При присвоении звания "Ветеран труда" учитываются знаки отличия в соответствии с профессиональной деятельностью при соблюдении условия, что решение о награждении принято непосредственно в отношении конкретного работника (служащего), состоявшего в штате учреждения, организации или работающего в организациях (учреждениях) по трудовому договору.</w:t>
      </w:r>
    </w:p>
    <w:p w:rsidR="00457C6C" w:rsidRDefault="00457C6C" w:rsidP="0066237E">
      <w:pPr>
        <w:pStyle w:val="ConsPlusNormal"/>
        <w:jc w:val="both"/>
        <w:rPr>
          <w:color w:val="2D2D2D"/>
          <w:spacing w:val="2"/>
          <w:sz w:val="21"/>
          <w:szCs w:val="21"/>
          <w:shd w:val="clear" w:color="auto" w:fill="FFFFFF"/>
        </w:rPr>
      </w:pPr>
      <w:r>
        <w:rPr>
          <w:color w:val="2D2D2D"/>
          <w:spacing w:val="2"/>
          <w:sz w:val="21"/>
          <w:szCs w:val="21"/>
          <w:shd w:val="clear" w:color="auto" w:fill="FFFFFF"/>
        </w:rPr>
        <w:t>Решение о присвоении звания "Ветеран труда" или звания "Ветеран труда Ярославской области" либо об отказе в присвоении соответствующего звания принимается комиссией по присвоению званий "Ветеран труда" и "Ветеран труда Ярославской области" (далее - комиссия) не позднее 60 дней со дня обращения заявителя.</w:t>
      </w:r>
    </w:p>
    <w:p w:rsidR="00457C6C" w:rsidRDefault="00457C6C" w:rsidP="0066237E">
      <w:pPr>
        <w:pStyle w:val="ConsPlusNormal"/>
        <w:jc w:val="both"/>
        <w:rPr>
          <w:color w:val="2D2D2D"/>
          <w:spacing w:val="2"/>
          <w:sz w:val="21"/>
          <w:szCs w:val="21"/>
          <w:shd w:val="clear" w:color="auto" w:fill="FFFFFF"/>
        </w:rPr>
      </w:pPr>
      <w:r>
        <w:rPr>
          <w:color w:val="2D2D2D"/>
          <w:spacing w:val="2"/>
          <w:sz w:val="21"/>
          <w:szCs w:val="21"/>
          <w:shd w:val="clear" w:color="auto" w:fill="FFFFFF"/>
        </w:rPr>
        <w:t>Сведения о присвоении звания "Ветеран труда" или звания "Ветеран труда Ярославской области" в течение 5 рабочих дней после проведения заседания комиссии направляются в орган социальной защиты населения.</w:t>
      </w:r>
    </w:p>
    <w:p w:rsidR="00457C6C" w:rsidRPr="00457C6C" w:rsidRDefault="00457C6C" w:rsidP="0066237E">
      <w:pPr>
        <w:pStyle w:val="ConsPlusNormal"/>
        <w:jc w:val="both"/>
        <w:rPr>
          <w:b/>
        </w:rPr>
      </w:pPr>
      <w:r w:rsidRPr="00457C6C">
        <w:rPr>
          <w:b/>
        </w:rPr>
        <w:t>Надеюсь, что мой ответ оказался полезным и помог Вам в решении Вашей проблемы.</w:t>
      </w:r>
    </w:p>
    <w:p w:rsidR="0066237E" w:rsidRDefault="0066237E" w:rsidP="0066237E">
      <w:pPr>
        <w:pStyle w:val="ConsPlusNormal"/>
        <w:jc w:val="both"/>
      </w:pPr>
    </w:p>
    <w:p w:rsidR="00213CCA" w:rsidRDefault="00213CCA" w:rsidP="00213CC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213CCA" w:rsidRDefault="00213CCA" w:rsidP="00213CC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213CCA" w:rsidRPr="003676B4" w:rsidRDefault="00213CCA" w:rsidP="003676B4">
      <w:pPr>
        <w:shd w:val="clear" w:color="auto" w:fill="FFFFFF"/>
        <w:spacing w:after="0" w:line="240" w:lineRule="auto"/>
        <w:rPr>
          <w:rFonts w:ascii="yandex-sans" w:eastAsia="Times New Roman" w:hAnsi="yandex-sans" w:cs="Times New Roman"/>
          <w:color w:val="000000"/>
          <w:sz w:val="23"/>
          <w:szCs w:val="23"/>
          <w:lang w:eastAsia="ru-RU"/>
        </w:rPr>
      </w:pPr>
    </w:p>
    <w:p w:rsidR="003676B4" w:rsidRDefault="003676B4" w:rsidP="003676B4">
      <w:pPr>
        <w:pStyle w:val="ConsPlusNormal"/>
        <w:jc w:val="both"/>
      </w:pPr>
    </w:p>
    <w:p w:rsidR="003676B4" w:rsidRDefault="003676B4" w:rsidP="003676B4">
      <w:pPr>
        <w:pStyle w:val="ConsPlusNormal"/>
        <w:jc w:val="both"/>
      </w:pPr>
    </w:p>
    <w:bookmarkEnd w:id="0"/>
    <w:p w:rsidR="003676B4" w:rsidRDefault="003676B4"/>
    <w:sectPr w:rsidR="003676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yandex-sans">
    <w:altName w:val="Cambri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6B4"/>
    <w:rsid w:val="00105FE9"/>
    <w:rsid w:val="0015666F"/>
    <w:rsid w:val="0019704E"/>
    <w:rsid w:val="001D73C7"/>
    <w:rsid w:val="00202217"/>
    <w:rsid w:val="00213CCA"/>
    <w:rsid w:val="003676B4"/>
    <w:rsid w:val="003820CA"/>
    <w:rsid w:val="00457C6C"/>
    <w:rsid w:val="00465111"/>
    <w:rsid w:val="004A14BB"/>
    <w:rsid w:val="005871CE"/>
    <w:rsid w:val="00615E71"/>
    <w:rsid w:val="0066237E"/>
    <w:rsid w:val="00663423"/>
    <w:rsid w:val="008E5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378A6"/>
  <w15:chartTrackingRefBased/>
  <w15:docId w15:val="{097CE5D7-631F-486E-82FA-59E796C6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76B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formattext">
    <w:name w:val="formattext"/>
    <w:basedOn w:val="a"/>
    <w:rsid w:val="00213C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213CCA"/>
    <w:rPr>
      <w:color w:val="0563C1" w:themeColor="hyperlink"/>
      <w:u w:val="single"/>
    </w:rPr>
  </w:style>
  <w:style w:type="character" w:styleId="a4">
    <w:name w:val="Unresolved Mention"/>
    <w:basedOn w:val="a0"/>
    <w:uiPriority w:val="99"/>
    <w:semiHidden/>
    <w:unhideWhenUsed/>
    <w:rsid w:val="00213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616778">
      <w:bodyDiv w:val="1"/>
      <w:marLeft w:val="0"/>
      <w:marRight w:val="0"/>
      <w:marTop w:val="0"/>
      <w:marBottom w:val="0"/>
      <w:divBdr>
        <w:top w:val="none" w:sz="0" w:space="0" w:color="auto"/>
        <w:left w:val="none" w:sz="0" w:space="0" w:color="auto"/>
        <w:bottom w:val="none" w:sz="0" w:space="0" w:color="auto"/>
        <w:right w:val="none" w:sz="0" w:space="0" w:color="auto"/>
      </w:divBdr>
    </w:div>
    <w:div w:id="1559898329">
      <w:bodyDiv w:val="1"/>
      <w:marLeft w:val="0"/>
      <w:marRight w:val="0"/>
      <w:marTop w:val="0"/>
      <w:marBottom w:val="0"/>
      <w:divBdr>
        <w:top w:val="none" w:sz="0" w:space="0" w:color="auto"/>
        <w:left w:val="none" w:sz="0" w:space="0" w:color="auto"/>
        <w:bottom w:val="none" w:sz="0" w:space="0" w:color="auto"/>
        <w:right w:val="none" w:sz="0" w:space="0" w:color="auto"/>
      </w:divBdr>
    </w:div>
    <w:div w:id="1576431652">
      <w:bodyDiv w:val="1"/>
      <w:marLeft w:val="0"/>
      <w:marRight w:val="0"/>
      <w:marTop w:val="0"/>
      <w:marBottom w:val="0"/>
      <w:divBdr>
        <w:top w:val="none" w:sz="0" w:space="0" w:color="auto"/>
        <w:left w:val="none" w:sz="0" w:space="0" w:color="auto"/>
        <w:bottom w:val="none" w:sz="0" w:space="0" w:color="auto"/>
        <w:right w:val="none" w:sz="0" w:space="0" w:color="auto"/>
      </w:divBdr>
    </w:div>
    <w:div w:id="165020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1213</Words>
  <Characters>6916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2018-07-28T15:56:00Z</dcterms:created>
  <dcterms:modified xsi:type="dcterms:W3CDTF">2018-07-28T16:50:00Z</dcterms:modified>
</cp:coreProperties>
</file>